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20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Информация о посещении общеобразовательного учреждения </w:t>
      </w:r>
    </w:p>
    <w:p>
      <w:pPr>
        <w:pStyle w:val="Normal"/>
        <w:tabs>
          <w:tab w:val="clear" w:pos="708"/>
          <w:tab w:val="left" w:pos="3720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 целью осуществления родительского контроля за организацией питания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tabs>
          <w:tab w:val="clear" w:pos="708"/>
          <w:tab w:val="left" w:pos="3720" w:leader="none"/>
        </w:tabs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(наименование образовательной организации)</w:t>
      </w:r>
    </w:p>
    <w:p>
      <w:pPr>
        <w:pStyle w:val="Normal"/>
        <w:tabs>
          <w:tab w:val="clear" w:pos="708"/>
          <w:tab w:val="left" w:pos="3720" w:leader="none"/>
        </w:tabs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958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791"/>
        <w:gridCol w:w="3123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(да/нет, соответствует/не соответствует)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 в школе / всего питающихся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двухнедельного цикличного меню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ежедневного фактического меню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(меню для потребителя) на текущую дату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меню должно содержать информацию: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возрастная категория питающихся, наименование блюда, масса порции, энергетическая ценность (ккал), стоимость блюда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утвержденному примерному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(цикличному) меню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директором школы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поваров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аккуратный, неопрятный, волосы убраны или нет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наименование блюда, которое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плохо съели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Спросить мнение учащихся (вкусно /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вкусно).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спросить разрешение на вопрос у сопровождающего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учителя или у детей, если их возраст старше 14 лет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не вкусно, то почему?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съел и почему?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питания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график питания учащихся, дежурство учителей,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культура поведения учащихся, роль учителя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обеденного зала: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-эстетическое оформление, наличие салфеток;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информационных стендов;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-качество информации на стендах;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-достаточность посадочных мест;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санитарное состояние обеденного зала 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обеденных столов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(хорошо, удовлетворительно, неудовлетворительно)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мытья рук перед едой (горячая или холодная вода, наличие средства для мытья рук, бумажных полотенец или электрополотенец, в исправном состоянии)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предложения/ пожелания/ комментарии.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Дата посещения: _________________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посещающего _______________________________</w:t>
        <w:tab/>
        <w:t>_________________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посещающего _______________________________</w:t>
        <w:tab/>
        <w:t>_________________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посещающего _______________________________</w:t>
        <w:tab/>
        <w:t>_________________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посещающего _______________________________</w:t>
        <w:tab/>
        <w:t>_________________</w:t>
      </w:r>
    </w:p>
    <w:p>
      <w:pPr>
        <w:pStyle w:val="Normal"/>
        <w:tabs>
          <w:tab w:val="clear" w:pos="708"/>
          <w:tab w:val="left" w:pos="2895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>подпись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5c6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35c65"/>
    <w:pPr>
      <w:keepNext w:val="true"/>
      <w:ind w:left="708" w:hanging="0"/>
      <w:jc w:val="center"/>
      <w:outlineLvl w:val="0"/>
    </w:pPr>
    <w:rPr>
      <w:sz w:val="2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012221"/>
    <w:pPr>
      <w:widowControl w:val="false"/>
      <w:jc w:val="both"/>
    </w:pPr>
    <w:rPr>
      <w:sz w:val="28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rsid w:val="00c35c65"/>
    <w:pPr>
      <w:jc w:val="center"/>
    </w:pPr>
    <w:rPr>
      <w:sz w:val="28"/>
    </w:rPr>
  </w:style>
  <w:style w:type="paragraph" w:styleId="BodyText2">
    <w:name w:val="Body Text 2"/>
    <w:basedOn w:val="Normal"/>
    <w:qFormat/>
    <w:rsid w:val="00012221"/>
    <w:pPr>
      <w:widowControl w:val="false"/>
    </w:pPr>
    <w:rPr>
      <w:sz w:val="28"/>
    </w:rPr>
  </w:style>
  <w:style w:type="paragraph" w:styleId="Style20">
    <w:name w:val="Body Text Indent"/>
    <w:basedOn w:val="Normal"/>
    <w:rsid w:val="00012221"/>
    <w:pPr>
      <w:widowControl w:val="false"/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9541e1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LibreOffice/7.2.4.1$Windows_X86_64 LibreOffice_project/27d75539669ac387bb498e35313b970b7fe9c4f9</Application>
  <AppVersion>15.0000</AppVersion>
  <Pages>1</Pages>
  <Words>219</Words>
  <Characters>1760</Characters>
  <CharactersWithSpaces>1959</CharactersWithSpaces>
  <Paragraphs>58</Paragraphs>
  <Company>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2019-07-30T13:33:00Z</dcterms:created>
  <dc:creator>канцелярия</dc:creator>
  <dc:description/>
  <dc:language>ru-RU</dc:language>
  <cp:lastModifiedBy/>
  <cp:lastPrinted>2023-08-21T08:17:45Z</cp:lastPrinted>
  <dcterms:modified xsi:type="dcterms:W3CDTF">2023-08-21T10:47:11Z</dcterms:modified>
  <cp:revision>22</cp:revision>
  <dc:subject/>
  <dc:title>Администрация муниципального образования город Горячий Ключ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