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985"/>
        <w:gridCol w:w="1843"/>
        <w:gridCol w:w="1778"/>
      </w:tblGrid>
      <w:tr w:rsidR="004D0FFD" w:rsidRPr="000847F8" w:rsidTr="000847F8">
        <w:tc>
          <w:tcPr>
            <w:tcW w:w="534" w:type="dxa"/>
            <w:shd w:val="clear" w:color="auto" w:fill="D6E3BC" w:themeFill="accent3" w:themeFillTint="66"/>
            <w:vAlign w:val="center"/>
          </w:tcPr>
          <w:p w:rsidR="004D0FFD" w:rsidRPr="000847F8" w:rsidRDefault="004D0FFD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6" w:type="dxa"/>
            <w:shd w:val="clear" w:color="auto" w:fill="D6E3BC" w:themeFill="accent3" w:themeFillTint="66"/>
            <w:vAlign w:val="center"/>
          </w:tcPr>
          <w:p w:rsidR="004D0FFD" w:rsidRPr="000847F8" w:rsidRDefault="004D0FFD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4D0FFD" w:rsidRPr="000847F8" w:rsidRDefault="004D0FFD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Количество респондентов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D0FFD" w:rsidRPr="000847F8" w:rsidRDefault="004D0FFD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Количество получателей услуг</w:t>
            </w:r>
          </w:p>
        </w:tc>
        <w:tc>
          <w:tcPr>
            <w:tcW w:w="1778" w:type="dxa"/>
            <w:shd w:val="clear" w:color="auto" w:fill="D6E3BC" w:themeFill="accent3" w:themeFillTint="66"/>
            <w:vAlign w:val="center"/>
          </w:tcPr>
          <w:p w:rsidR="004D0FFD" w:rsidRPr="000847F8" w:rsidRDefault="004D0FFD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Доля респондентов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0847F8">
              <w:rPr>
                <w:rFonts w:ascii="Times New Roman" w:hAnsi="Times New Roman" w:cs="Times New Roman"/>
                <w:color w:val="000000"/>
              </w:rPr>
              <w:t>основная</w:t>
            </w:r>
            <w:proofErr w:type="gramEnd"/>
            <w:r w:rsidRPr="000847F8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 №5 муниципального образования город Горячий Ключ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муниципального образования город Горячий Ключ «Основная общеобразовательная школа № 7 имени Героя Советского Союза Кириченко Александра </w:t>
            </w:r>
            <w:proofErr w:type="spellStart"/>
            <w:r w:rsidRPr="000847F8">
              <w:rPr>
                <w:rFonts w:ascii="Times New Roman" w:hAnsi="Times New Roman" w:cs="Times New Roman"/>
                <w:color w:val="000000"/>
              </w:rPr>
              <w:t>Поликарповича</w:t>
            </w:r>
            <w:proofErr w:type="spellEnd"/>
            <w:r w:rsidRPr="000847F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46,67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основная общеобразовательная школа № 9 муниципального образования город Горячий Ключ </w:t>
            </w:r>
            <w:proofErr w:type="gramStart"/>
            <w:r w:rsidRPr="000847F8">
              <w:rPr>
                <w:rFonts w:ascii="Times New Roman" w:hAnsi="Times New Roman" w:cs="Times New Roman"/>
                <w:color w:val="000000"/>
              </w:rPr>
              <w:t>имени Героя Советского Союза Михаила Михайловича</w:t>
            </w:r>
            <w:proofErr w:type="gramEnd"/>
            <w:r w:rsidRPr="000847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47F8">
              <w:rPr>
                <w:rFonts w:ascii="Times New Roman" w:hAnsi="Times New Roman" w:cs="Times New Roman"/>
                <w:color w:val="000000"/>
              </w:rPr>
              <w:t>Корницкого</w:t>
            </w:r>
            <w:proofErr w:type="spellEnd"/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45,81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муниципального образования город Горячий Ключ «Основная общеобразовательная школа № 11 имени </w:t>
            </w:r>
            <w:proofErr w:type="gramStart"/>
            <w:r w:rsidRPr="000847F8">
              <w:rPr>
                <w:rFonts w:ascii="Times New Roman" w:hAnsi="Times New Roman" w:cs="Times New Roman"/>
                <w:color w:val="000000"/>
              </w:rPr>
              <w:t>Героя Советского Союза Кондратьева Леонтия Васильевича</w:t>
            </w:r>
            <w:proofErr w:type="gramEnd"/>
            <w:r w:rsidRPr="000847F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63,57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муниципального образования город Горячий Ключ «Основная общеобразовательная школа № 12 имени </w:t>
            </w:r>
            <w:proofErr w:type="gramStart"/>
            <w:r w:rsidRPr="000847F8">
              <w:rPr>
                <w:rFonts w:ascii="Times New Roman" w:hAnsi="Times New Roman" w:cs="Times New Roman"/>
                <w:color w:val="000000"/>
              </w:rPr>
              <w:t>Героя Советского Союза Аршинцева Бориса Никитовича</w:t>
            </w:r>
            <w:proofErr w:type="gramEnd"/>
            <w:r w:rsidRPr="000847F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40,71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муниципального образования город Горячий Ключ «</w:t>
            </w:r>
            <w:proofErr w:type="gramStart"/>
            <w:r w:rsidRPr="000847F8">
              <w:rPr>
                <w:rFonts w:ascii="Times New Roman" w:hAnsi="Times New Roman" w:cs="Times New Roman"/>
                <w:color w:val="000000"/>
              </w:rPr>
              <w:t>Основная</w:t>
            </w:r>
            <w:proofErr w:type="gramEnd"/>
            <w:r w:rsidRPr="000847F8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 № 14  имени Героя Советского Союза Кучерявого Герасима Евсеевича»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46,43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0847F8">
              <w:rPr>
                <w:rFonts w:ascii="Times New Roman" w:hAnsi="Times New Roman" w:cs="Times New Roman"/>
                <w:color w:val="000000"/>
              </w:rPr>
              <w:t>основная</w:t>
            </w:r>
            <w:proofErr w:type="gramEnd"/>
            <w:r w:rsidRPr="000847F8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 № 15 имени Героя Советского Союза </w:t>
            </w:r>
            <w:proofErr w:type="spellStart"/>
            <w:r w:rsidRPr="000847F8">
              <w:rPr>
                <w:rFonts w:ascii="Times New Roman" w:hAnsi="Times New Roman" w:cs="Times New Roman"/>
                <w:color w:val="000000"/>
              </w:rPr>
              <w:t>Шалжияна</w:t>
            </w:r>
            <w:proofErr w:type="spellEnd"/>
            <w:r w:rsidRPr="000847F8">
              <w:rPr>
                <w:rFonts w:ascii="Times New Roman" w:hAnsi="Times New Roman" w:cs="Times New Roman"/>
                <w:color w:val="000000"/>
              </w:rPr>
              <w:t xml:space="preserve"> Михаила Михайловича муниципального образования город Горячий Ключ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82,11</w:t>
            </w:r>
          </w:p>
        </w:tc>
      </w:tr>
      <w:tr w:rsidR="000847F8" w:rsidRPr="000847F8" w:rsidTr="000847F8">
        <w:tc>
          <w:tcPr>
            <w:tcW w:w="9180" w:type="dxa"/>
            <w:gridSpan w:val="2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769AA" w:rsidRDefault="001769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985"/>
        <w:gridCol w:w="1843"/>
        <w:gridCol w:w="1778"/>
      </w:tblGrid>
      <w:tr w:rsidR="000847F8" w:rsidRPr="000847F8" w:rsidTr="000847F8">
        <w:tc>
          <w:tcPr>
            <w:tcW w:w="534" w:type="dxa"/>
            <w:shd w:val="clear" w:color="auto" w:fill="D6E3BC" w:themeFill="accent3" w:themeFillTint="66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6" w:type="dxa"/>
            <w:shd w:val="clear" w:color="auto" w:fill="D6E3BC" w:themeFill="accent3" w:themeFillTint="66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Количество респондентов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Количество получателей услуг</w:t>
            </w:r>
          </w:p>
        </w:tc>
        <w:tc>
          <w:tcPr>
            <w:tcW w:w="1778" w:type="dxa"/>
            <w:shd w:val="clear" w:color="auto" w:fill="D6E3BC" w:themeFill="accent3" w:themeFillTint="66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Доля респондентов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дополнительного образования муниципального образования город Горячий Ключ «</w:t>
            </w:r>
            <w:proofErr w:type="gramStart"/>
            <w:r w:rsidRPr="000847F8">
              <w:rPr>
                <w:rFonts w:ascii="Times New Roman" w:hAnsi="Times New Roman" w:cs="Times New Roman"/>
                <w:color w:val="000000"/>
              </w:rPr>
              <w:t>Детско-юношеская</w:t>
            </w:r>
            <w:proofErr w:type="gramEnd"/>
            <w:r w:rsidRPr="000847F8">
              <w:rPr>
                <w:rFonts w:ascii="Times New Roman" w:hAnsi="Times New Roman" w:cs="Times New Roman"/>
                <w:color w:val="000000"/>
              </w:rPr>
              <w:t xml:space="preserve"> спортивная школа № 1»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40,93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954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40,88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Муниципальное  бюджетное  учреждение дополнительного образования Детская Школа Иску</w:t>
            </w:r>
            <w:proofErr w:type="gramStart"/>
            <w:r w:rsidRPr="000847F8">
              <w:rPr>
                <w:rFonts w:ascii="Times New Roman" w:hAnsi="Times New Roman" w:cs="Times New Roman"/>
                <w:color w:val="000000"/>
              </w:rPr>
              <w:t>сств ст</w:t>
            </w:r>
            <w:proofErr w:type="gramEnd"/>
            <w:r w:rsidRPr="000847F8">
              <w:rPr>
                <w:rFonts w:ascii="Times New Roman" w:hAnsi="Times New Roman" w:cs="Times New Roman"/>
                <w:color w:val="000000"/>
              </w:rPr>
              <w:t>аницы Саратовской муниципального образования город Горячий Ключ / ДШИ ст. Саратовской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69,01</w:t>
            </w:r>
          </w:p>
        </w:tc>
      </w:tr>
      <w:tr w:rsidR="000847F8" w:rsidRPr="000847F8" w:rsidTr="000847F8">
        <w:tc>
          <w:tcPr>
            <w:tcW w:w="9180" w:type="dxa"/>
            <w:gridSpan w:val="2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lastRenderedPageBreak/>
              <w:t>Итого: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1012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2230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847F8" w:rsidRDefault="000847F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985"/>
        <w:gridCol w:w="1843"/>
        <w:gridCol w:w="1778"/>
      </w:tblGrid>
      <w:tr w:rsidR="000847F8" w:rsidRPr="000847F8" w:rsidTr="000847F8">
        <w:tc>
          <w:tcPr>
            <w:tcW w:w="534" w:type="dxa"/>
            <w:shd w:val="clear" w:color="auto" w:fill="D6E3BC" w:themeFill="accent3" w:themeFillTint="66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6" w:type="dxa"/>
            <w:shd w:val="clear" w:color="auto" w:fill="D6E3BC" w:themeFill="accent3" w:themeFillTint="66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Количество респондентов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Количество получателей услуг</w:t>
            </w:r>
          </w:p>
        </w:tc>
        <w:tc>
          <w:tcPr>
            <w:tcW w:w="1778" w:type="dxa"/>
            <w:shd w:val="clear" w:color="auto" w:fill="D6E3BC" w:themeFill="accent3" w:themeFillTint="66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F8">
              <w:rPr>
                <w:rFonts w:ascii="Times New Roman" w:hAnsi="Times New Roman" w:cs="Times New Roman"/>
                <w:b/>
              </w:rPr>
              <w:t>Доля респондентов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Муниципальная бюджетная дошкольная Образовательная организация  № 6 муниципального образования город Горячий Ключ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общеразвивающего вида № 7 муниципального образов</w:t>
            </w:r>
            <w:bookmarkStart w:id="0" w:name="_GoBack"/>
            <w:bookmarkEnd w:id="0"/>
            <w:r w:rsidRPr="000847F8">
              <w:rPr>
                <w:rFonts w:ascii="Times New Roman" w:hAnsi="Times New Roman" w:cs="Times New Roman"/>
                <w:color w:val="000000"/>
              </w:rPr>
              <w:t>ания город Горячий Ключ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10 муниципального образования город Горячий Ключ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41,54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12 муниципального образования город Горячий Ключ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67,35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13 муниципального образования город Горячий Ключ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комбинированного вида № 15 муниципального образования город Горячий Ключ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44,30</w:t>
            </w:r>
          </w:p>
        </w:tc>
      </w:tr>
      <w:tr w:rsidR="000847F8" w:rsidRPr="000847F8" w:rsidTr="000847F8">
        <w:tc>
          <w:tcPr>
            <w:tcW w:w="534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46" w:type="dxa"/>
            <w:vAlign w:val="center"/>
          </w:tcPr>
          <w:p w:rsidR="000847F8" w:rsidRPr="000847F8" w:rsidRDefault="000847F8" w:rsidP="000847F8">
            <w:pPr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17 муниципального образования город Горячий Ключ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0847F8" w:rsidRPr="000847F8" w:rsidTr="000847F8">
        <w:tc>
          <w:tcPr>
            <w:tcW w:w="9180" w:type="dxa"/>
            <w:gridSpan w:val="2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843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7F8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778" w:type="dxa"/>
            <w:vAlign w:val="center"/>
          </w:tcPr>
          <w:p w:rsidR="000847F8" w:rsidRPr="000847F8" w:rsidRDefault="000847F8" w:rsidP="00084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847F8" w:rsidRPr="004D0FFD" w:rsidRDefault="000847F8">
      <w:pPr>
        <w:rPr>
          <w:rFonts w:ascii="Times New Roman" w:hAnsi="Times New Roman" w:cs="Times New Roman"/>
        </w:rPr>
      </w:pPr>
    </w:p>
    <w:sectPr w:rsidR="000847F8" w:rsidRPr="004D0FFD" w:rsidSect="004D0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79"/>
    <w:rsid w:val="000847F8"/>
    <w:rsid w:val="001769AA"/>
    <w:rsid w:val="004C58F9"/>
    <w:rsid w:val="004D0FFD"/>
    <w:rsid w:val="00A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2020-08-27T14:58:00Z</dcterms:created>
  <dcterms:modified xsi:type="dcterms:W3CDTF">2020-11-27T14:52:00Z</dcterms:modified>
</cp:coreProperties>
</file>