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44" w:rsidRPr="006A6344" w:rsidRDefault="006A6344" w:rsidP="006A63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344">
        <w:rPr>
          <w:rFonts w:ascii="Times New Roman" w:hAnsi="Times New Roman" w:cs="Times New Roman"/>
          <w:b/>
          <w:sz w:val="32"/>
          <w:szCs w:val="32"/>
        </w:rPr>
        <w:t xml:space="preserve">Информация о сроках, местах и порядке информирования </w:t>
      </w:r>
    </w:p>
    <w:p w:rsidR="007B39F0" w:rsidRDefault="006A6344" w:rsidP="006A63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344">
        <w:rPr>
          <w:rFonts w:ascii="Times New Roman" w:hAnsi="Times New Roman" w:cs="Times New Roman"/>
          <w:b/>
          <w:sz w:val="32"/>
          <w:szCs w:val="32"/>
        </w:rPr>
        <w:t>о результатах итогового сочинения (изложения)</w:t>
      </w:r>
    </w:p>
    <w:p w:rsidR="006A6344" w:rsidRDefault="006A6344" w:rsidP="006A63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344" w:rsidRDefault="006A6344" w:rsidP="006A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A6344">
        <w:rPr>
          <w:rFonts w:ascii="Times New Roman" w:hAnsi="Times New Roman" w:cs="Times New Roman"/>
          <w:sz w:val="28"/>
          <w:szCs w:val="28"/>
        </w:rPr>
        <w:t>Ознакомление участников и их родителей со сроками и местами ознакомления с результатами итогового сочинения (изложения)  осуществляют общеобразовательные организации в соответствии с Порядком проведения итогового сочинения (</w:t>
      </w:r>
      <w:r>
        <w:rPr>
          <w:rFonts w:ascii="Times New Roman" w:hAnsi="Times New Roman" w:cs="Times New Roman"/>
          <w:sz w:val="28"/>
          <w:szCs w:val="28"/>
        </w:rPr>
        <w:t>изложения) в Краснодарском крае                                (утвержден приказом министерства образования, науки и молодежной политики Краснодарского края от 13 ноября 2018 года № 4028).</w:t>
      </w:r>
    </w:p>
    <w:p w:rsidR="006A6344" w:rsidRDefault="006A6344" w:rsidP="006A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итогового сочинения (изложения) общеобразовательные организации размещают на информационных стендах для ознакомления обучающихся сразу после получения их из комиссии по проверке.</w:t>
      </w:r>
    </w:p>
    <w:p w:rsidR="006A6344" w:rsidRPr="006A6344" w:rsidRDefault="006A6344" w:rsidP="006A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Выпускники прошлых лет, лица, обучающиеся по образовательным программам среднего профессионального образования могут ознакомиться с результатами итогового сочинения изложения в управлении образования администрации муниципального образования город Горячий Ключ (г. Горячий Ключ, ул. Кириченко, 12-а, каб. 9).</w:t>
      </w:r>
      <w:bookmarkStart w:id="0" w:name="_GoBack"/>
      <w:bookmarkEnd w:id="0"/>
    </w:p>
    <w:sectPr w:rsidR="006A6344" w:rsidRP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1A"/>
    <w:rsid w:val="00161A14"/>
    <w:rsid w:val="006A6344"/>
    <w:rsid w:val="00747BF0"/>
    <w:rsid w:val="007B39F0"/>
    <w:rsid w:val="009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60A67-B5AA-4E06-B427-AD855882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2018-12-03T08:40:00Z</dcterms:created>
  <dcterms:modified xsi:type="dcterms:W3CDTF">2018-12-03T08:49:00Z</dcterms:modified>
</cp:coreProperties>
</file>