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50" w:rsidRPr="004D5A80" w:rsidRDefault="00E76594" w:rsidP="004D5A80">
      <w:pPr>
        <w:pStyle w:val="style3"/>
        <w:spacing w:beforeAutospacing="0" w:after="0" w:afterAutospacing="0"/>
        <w:ind w:right="-1"/>
        <w:jc w:val="center"/>
      </w:pPr>
      <w:bookmarkStart w:id="0" w:name="_GoBack"/>
      <w:r w:rsidRPr="004D5A80">
        <w:rPr>
          <w:b/>
          <w:bCs/>
        </w:rPr>
        <w:t>Положение</w:t>
      </w:r>
    </w:p>
    <w:p w:rsidR="002A0550" w:rsidRPr="004D5A80" w:rsidRDefault="002A0550" w:rsidP="004D5A80">
      <w:pPr>
        <w:pStyle w:val="style3"/>
        <w:spacing w:beforeAutospacing="0" w:after="0" w:afterAutospacing="0"/>
        <w:ind w:right="-1"/>
        <w:jc w:val="center"/>
      </w:pPr>
      <w:r w:rsidRPr="004D5A80">
        <w:rPr>
          <w:b/>
          <w:bCs/>
        </w:rPr>
        <w:t>об общественном Совете по проведению независимой оценки качества работы образовательных организаций</w:t>
      </w:r>
      <w:r w:rsidR="00E76594" w:rsidRPr="004D5A80">
        <w:rPr>
          <w:b/>
          <w:bCs/>
        </w:rPr>
        <w:t xml:space="preserve"> </w:t>
      </w:r>
      <w:r w:rsidRPr="004D5A80">
        <w:rPr>
          <w:b/>
          <w:bCs/>
        </w:rPr>
        <w:t>муниципального образования город Горячий Ключ</w:t>
      </w:r>
      <w:bookmarkEnd w:id="0"/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rPr>
          <w:b/>
          <w:bCs/>
        </w:rPr>
        <w:t>1. Общие положения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1.1 Общественный Совет</w:t>
      </w:r>
      <w:r w:rsidR="00E76594" w:rsidRPr="004D5A80">
        <w:t xml:space="preserve"> </w:t>
      </w:r>
      <w:r w:rsidRPr="004D5A80">
        <w:t>по</w:t>
      </w:r>
      <w:r w:rsidR="00E76594" w:rsidRPr="004D5A80">
        <w:t xml:space="preserve"> </w:t>
      </w:r>
      <w:r w:rsidRPr="004D5A80">
        <w:t>проведению</w:t>
      </w:r>
      <w:r w:rsidR="00E76594" w:rsidRPr="004D5A80">
        <w:t xml:space="preserve"> </w:t>
      </w:r>
      <w:r w:rsidRPr="004D5A80">
        <w:t xml:space="preserve">независимой оценки качества работы образовательных организаций муниципального образования </w:t>
      </w:r>
      <w:r w:rsidRPr="004D5A80">
        <w:rPr>
          <w:bCs/>
        </w:rPr>
        <w:t>город Горячий Ключ</w:t>
      </w:r>
      <w:r w:rsidRPr="004D5A80">
        <w:t xml:space="preserve">, оказывающих социальные услуги, создаётся приказом начальника управления образования администрации муниципального образования </w:t>
      </w:r>
      <w:r w:rsidRPr="004D5A80">
        <w:rPr>
          <w:bCs/>
        </w:rPr>
        <w:t>город Горячий Ключ</w:t>
      </w:r>
      <w:r w:rsidRPr="004D5A80">
        <w:t xml:space="preserve"> (далее общественный Совет).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1.2. Общественный Совет в своей деятельности руководствуется</w:t>
      </w:r>
      <w:r w:rsidR="00E76594" w:rsidRPr="004D5A80">
        <w:t xml:space="preserve"> </w:t>
      </w:r>
      <w:r w:rsidRPr="004D5A80">
        <w:t>Конституцией Российской Федерации, Законом Российской Федерации «Об образовании», и иными нормативно-правовыми документами федерального и регионального ур</w:t>
      </w:r>
      <w:r w:rsidR="00E76594" w:rsidRPr="004D5A80">
        <w:t>овней, относящимися к отрасли «</w:t>
      </w:r>
      <w:r w:rsidRPr="004D5A80">
        <w:t xml:space="preserve">Образование», а также настоящим Положением.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1.3. Общественный Совет является совещательным органом.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rPr>
          <w:b/>
          <w:bCs/>
        </w:rPr>
        <w:t>2.</w:t>
      </w:r>
      <w:r w:rsidR="00E76594" w:rsidRPr="004D5A80">
        <w:rPr>
          <w:b/>
          <w:bCs/>
        </w:rPr>
        <w:t xml:space="preserve"> </w:t>
      </w:r>
      <w:r w:rsidRPr="004D5A80">
        <w:rPr>
          <w:b/>
          <w:bCs/>
        </w:rPr>
        <w:t>Цели и задачи</w:t>
      </w:r>
      <w:r w:rsidR="00E76594" w:rsidRPr="004D5A80">
        <w:rPr>
          <w:b/>
          <w:bCs/>
        </w:rPr>
        <w:t xml:space="preserve"> </w:t>
      </w:r>
      <w:r w:rsidRPr="004D5A80">
        <w:rPr>
          <w:b/>
          <w:bCs/>
        </w:rPr>
        <w:t>общественного Совета.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2.1. Цели: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2.1.1. Повышение информированности потребителей о качестве работы образовательных организаций;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2.1.2. Повышение качества</w:t>
      </w:r>
      <w:r w:rsidR="00E76594" w:rsidRPr="004D5A80">
        <w:t xml:space="preserve"> </w:t>
      </w:r>
      <w:r w:rsidRPr="004D5A80">
        <w:t>и доступности</w:t>
      </w:r>
      <w:r w:rsidR="00E76594" w:rsidRPr="004D5A80">
        <w:t xml:space="preserve"> </w:t>
      </w:r>
      <w:r w:rsidRPr="004D5A80">
        <w:t>образовательных услуг</w:t>
      </w:r>
      <w:r w:rsidR="00E76594" w:rsidRPr="004D5A80">
        <w:t xml:space="preserve"> </w:t>
      </w:r>
      <w:r w:rsidRPr="004D5A80">
        <w:t>для населения;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2.1.3. Создание условий для объективной оценки качества работы образовательных организаций.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2.2. Основные задачи общественного совета.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2.2.1 Формирование перечня образовательных организаций для проведения независимой оценки качества работы;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2.2.2. Определение показателей и критериев эффективности работы образовательных организаций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2.2.3. Установление порядка</w:t>
      </w:r>
      <w:r w:rsidR="00E76594" w:rsidRPr="004D5A80">
        <w:t xml:space="preserve"> </w:t>
      </w:r>
      <w:r w:rsidRPr="004D5A80">
        <w:t>оценки качества работы образовательных организаций.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2.2.4. Направление в органы муниципальной власти информации о результатах оценки качества работы образовательных организаций.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2.2.5.</w:t>
      </w:r>
      <w:r w:rsidR="00E76594" w:rsidRPr="004D5A80">
        <w:t xml:space="preserve"> </w:t>
      </w:r>
      <w:r w:rsidRPr="004D5A80">
        <w:t>Направление</w:t>
      </w:r>
      <w:r w:rsidR="00E76594" w:rsidRPr="004D5A80">
        <w:t xml:space="preserve"> </w:t>
      </w:r>
      <w:r w:rsidRPr="004D5A80">
        <w:t>в образовательные организации предложений по обеспечению доступа к информации, необходимой для лиц, обратившихся за представлением образовательных</w:t>
      </w:r>
      <w:r w:rsidR="00E76594" w:rsidRPr="004D5A80">
        <w:t xml:space="preserve"> </w:t>
      </w:r>
      <w:r w:rsidRPr="004D5A80">
        <w:t xml:space="preserve">услуг.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проведение мониторинга общеобразовательных организаций;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проведение рейтинга общеобразовательных организаций;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проведение оценки качества и</w:t>
      </w:r>
      <w:r w:rsidR="00E76594" w:rsidRPr="004D5A80">
        <w:t xml:space="preserve"> </w:t>
      </w:r>
      <w:r w:rsidRPr="004D5A80">
        <w:t xml:space="preserve">эффективной деятельности </w:t>
      </w:r>
      <w:r w:rsidR="00E76594" w:rsidRPr="004D5A80">
        <w:t>общеобразовательных организаций;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-проведение экспертизы представленных</w:t>
      </w:r>
      <w:r w:rsidR="00E76594" w:rsidRPr="004D5A80">
        <w:t xml:space="preserve"> </w:t>
      </w:r>
      <w:r w:rsidRPr="004D5A80">
        <w:t>общеобразовател</w:t>
      </w:r>
      <w:r w:rsidR="00A979C0" w:rsidRPr="004D5A80">
        <w:t>ьными организациями документов</w:t>
      </w:r>
      <w:r w:rsidRPr="004D5A80">
        <w:t>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rPr>
          <w:b/>
          <w:bCs/>
        </w:rPr>
        <w:t>3.</w:t>
      </w:r>
      <w:r w:rsidR="00E76594" w:rsidRPr="004D5A80">
        <w:rPr>
          <w:b/>
          <w:bCs/>
        </w:rPr>
        <w:t xml:space="preserve"> </w:t>
      </w:r>
      <w:r w:rsidRPr="004D5A80">
        <w:rPr>
          <w:b/>
          <w:bCs/>
        </w:rPr>
        <w:t>Организация деятельности общественного Совета</w:t>
      </w:r>
      <w:r w:rsidRPr="004D5A80">
        <w:t>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3.1. Первое заседание общественного Совета проводит начальник управления образования (заместитель) администрации муниципального образования или специалист МКУ ЦРО, ответственный за проведение независимой</w:t>
      </w:r>
      <w:r w:rsidR="00E76594" w:rsidRPr="004D5A80">
        <w:t xml:space="preserve"> </w:t>
      </w:r>
      <w:r w:rsidRPr="004D5A80">
        <w:t>оценки качества работы образовательных организаций.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lastRenderedPageBreak/>
        <w:t>3.2. Из своего состава на первом заседании</w:t>
      </w:r>
      <w:r w:rsidR="00E76594" w:rsidRPr="004D5A80">
        <w:t xml:space="preserve"> </w:t>
      </w:r>
      <w:r w:rsidRPr="004D5A80">
        <w:t>общественный Совет</w:t>
      </w:r>
      <w:r w:rsidR="00E76594" w:rsidRPr="004D5A80">
        <w:t xml:space="preserve"> </w:t>
      </w:r>
      <w:r w:rsidRPr="004D5A80">
        <w:t xml:space="preserve">избирает председателя и секретаря.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3.2. Последующие заседания проводятся по мере необходимости, но не менее 2-х раз в год и считаются правомочными, если на них присутствовали</w:t>
      </w:r>
      <w:r w:rsidR="00E76594" w:rsidRPr="004D5A80">
        <w:t xml:space="preserve"> </w:t>
      </w:r>
      <w:r w:rsidRPr="004D5A80">
        <w:t>более 50% его членов. В противном случае назначается внеочередное заседание общественного Совета.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3.3. Решение общественного Совета принимается большинством голосов. В случае равенства голосов председатель общественного Совета имеет право решающего голоса.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3.4. Заседания общественного Совета оформляются протоколом, который подписываются председателем и секретарем Совета. Протоколы несут рекомендательный характер.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3.5. Заседания общественного Совета могут проводиться с приглашением лиц.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3.6. Организационно- техническое обеспечение общественного Совета осуществляет управление образование.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3.7. Независимая оценка качества работы образовательных организаций</w:t>
      </w:r>
      <w:r w:rsidR="00E76594" w:rsidRPr="004D5A80">
        <w:t xml:space="preserve"> </w:t>
      </w:r>
      <w:r w:rsidRPr="004D5A80">
        <w:t>проводится по: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-общеобразовательным организациям – по результатам учебного года;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организациям дошкольного образования – по результатам</w:t>
      </w:r>
      <w:r w:rsidR="00E76594" w:rsidRPr="004D5A80">
        <w:t xml:space="preserve"> </w:t>
      </w:r>
      <w:r w:rsidRPr="004D5A80">
        <w:t>календарного года;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-организациям дополнительного образования.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3.7. Пр</w:t>
      </w:r>
      <w:r w:rsidR="00E76594" w:rsidRPr="004D5A80">
        <w:t>едседатель общественного Совета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-осуществляет общее руководство работой общественного Совета;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ведет заседание общественного Совета.</w:t>
      </w:r>
    </w:p>
    <w:p w:rsidR="002A0550" w:rsidRPr="004D5A80" w:rsidRDefault="00E76594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 </w:t>
      </w:r>
      <w:r w:rsidR="002A0550" w:rsidRPr="004D5A80">
        <w:t>- распространяет обязанности между членами общественного Совета;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несет ответственность за соблюдением нормативных правовых актов всеми членами общественного Совета при проведении независимой оценки качества работы образовательных организаций;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принимает окончательное решение в случае равенства голосов при разногласии между членами общественного Совета;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3.8.Секретарь общественного Совета: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-организует заседание общественного Совета;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готовит материалы для проведения Совета;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организует делопроизводство общественного Совета.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rPr>
          <w:b/>
          <w:bCs/>
        </w:rPr>
        <w:t>4.Члены общественного совета обязаны: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присутствовать на заседаниях;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- голосовать по обсуждаемым вопросам;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исполнять поручения в соответствии с решениями</w:t>
      </w:r>
      <w:r w:rsidR="00E76594" w:rsidRPr="004D5A80">
        <w:t xml:space="preserve"> </w:t>
      </w:r>
      <w:r w:rsidRPr="004D5A80">
        <w:t>общественного совета;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члены</w:t>
      </w:r>
      <w:r w:rsidR="00E76594" w:rsidRPr="004D5A80">
        <w:t xml:space="preserve"> </w:t>
      </w:r>
      <w:r w:rsidRPr="004D5A80">
        <w:t>общественного Совета</w:t>
      </w:r>
      <w:r w:rsidR="00E76594" w:rsidRPr="004D5A80">
        <w:t xml:space="preserve"> </w:t>
      </w:r>
      <w:r w:rsidRPr="004D5A80">
        <w:t>имеют право: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знакомиться с материалами и документами, поступающими в группу;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участвовать в обсуждении повестки дня, вносить предложения по повестке дня;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в</w:t>
      </w:r>
      <w:r w:rsidR="00E76594" w:rsidRPr="004D5A80">
        <w:t xml:space="preserve"> </w:t>
      </w:r>
      <w:r w:rsidRPr="004D5A80">
        <w:t xml:space="preserve">устном и письменном виде высказывать особые мнения;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- ставить на голосование предлагаемые ими вопросы. </w:t>
      </w:r>
    </w:p>
    <w:p w:rsidR="00A979C0" w:rsidRPr="004D5A80" w:rsidRDefault="00A979C0" w:rsidP="00E76594">
      <w:pPr>
        <w:pStyle w:val="style3"/>
        <w:spacing w:beforeAutospacing="0" w:after="0" w:afterAutospacing="0"/>
        <w:ind w:right="-1"/>
        <w:jc w:val="both"/>
      </w:pP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rPr>
          <w:b/>
          <w:bCs/>
        </w:rPr>
        <w:lastRenderedPageBreak/>
        <w:t>5. Права</w:t>
      </w:r>
      <w:r w:rsidR="00E76594" w:rsidRPr="004D5A80">
        <w:rPr>
          <w:b/>
          <w:bCs/>
        </w:rPr>
        <w:t xml:space="preserve"> </w:t>
      </w:r>
      <w:r w:rsidRPr="004D5A80">
        <w:rPr>
          <w:b/>
          <w:bCs/>
        </w:rPr>
        <w:t>общественного Совета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5.1. Общественный Совет имеет</w:t>
      </w:r>
      <w:r w:rsidR="00E76594" w:rsidRPr="004D5A80">
        <w:t xml:space="preserve"> </w:t>
      </w:r>
      <w:r w:rsidRPr="004D5A80">
        <w:t>право: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вносить предложения по вопросам,</w:t>
      </w:r>
      <w:r w:rsidR="00E76594" w:rsidRPr="004D5A80">
        <w:t xml:space="preserve"> </w:t>
      </w:r>
      <w:r w:rsidRPr="004D5A80">
        <w:t>проведения независимой оценки качества</w:t>
      </w:r>
      <w:r w:rsidR="00E76594" w:rsidRPr="004D5A80">
        <w:t xml:space="preserve"> </w:t>
      </w:r>
      <w:r w:rsidRPr="004D5A80">
        <w:t>работы образовательных организаций</w:t>
      </w:r>
      <w:r w:rsidR="00A979C0" w:rsidRPr="004D5A80">
        <w:t>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 -вносить предложения по формированию перечня</w:t>
      </w:r>
      <w:r w:rsidR="00E76594" w:rsidRPr="004D5A80">
        <w:t xml:space="preserve"> </w:t>
      </w:r>
      <w:r w:rsidRPr="004D5A80">
        <w:t>показателей и критериев</w:t>
      </w:r>
      <w:r w:rsidR="00E76594" w:rsidRPr="004D5A80">
        <w:t xml:space="preserve"> </w:t>
      </w:r>
      <w:r w:rsidRPr="004D5A80">
        <w:t>оценки</w:t>
      </w:r>
      <w:r w:rsidR="00E76594" w:rsidRPr="004D5A80">
        <w:t xml:space="preserve"> </w:t>
      </w:r>
      <w:r w:rsidRPr="004D5A80">
        <w:t>эффективной деятельности общеобразовательных организаций;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привлекать иных специалистов для выполнения</w:t>
      </w:r>
      <w:r w:rsidR="00E76594" w:rsidRPr="004D5A80">
        <w:t xml:space="preserve"> </w:t>
      </w:r>
      <w:r w:rsidRPr="004D5A80">
        <w:t>отдельных поручений;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 xml:space="preserve">-приглашать на свои заседания должностных лиц администрации муниципального образования </w:t>
      </w:r>
      <w:r w:rsidR="00A979C0" w:rsidRPr="004D5A80">
        <w:rPr>
          <w:bCs/>
        </w:rPr>
        <w:t>город Горячий Ключ</w:t>
      </w:r>
      <w:r w:rsidRPr="004D5A80">
        <w:t xml:space="preserve">, депутатов Совета муниципального образования </w:t>
      </w:r>
      <w:r w:rsidR="00A979C0" w:rsidRPr="004D5A80">
        <w:rPr>
          <w:bCs/>
        </w:rPr>
        <w:t>город Горячий Ключ</w:t>
      </w:r>
      <w:r w:rsidRPr="004D5A80">
        <w:t>, работников образовательных организаций;</w:t>
      </w:r>
      <w:r w:rsidRPr="004D5A80">
        <w:rPr>
          <w:highlight w:val="yellow"/>
        </w:rPr>
        <w:t xml:space="preserve"> 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принимать решения в пределах своей компетенции по рассматриваемым вопросам.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-запрашивать необходимую информацию и материалы от органов местного самоуправления</w:t>
      </w:r>
      <w:r w:rsidR="00E76594" w:rsidRPr="004D5A80">
        <w:t xml:space="preserve"> </w:t>
      </w:r>
      <w:r w:rsidR="00A979C0" w:rsidRPr="004D5A80">
        <w:t>и образовательных организаций</w:t>
      </w:r>
      <w:r w:rsidRPr="004D5A80">
        <w:t>, необходимую для работы общественного Совета.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 вносить предложения по совершенствованию организации работы общес</w:t>
      </w:r>
      <w:r w:rsidR="00A979C0" w:rsidRPr="004D5A80">
        <w:t>твенного Совета</w:t>
      </w:r>
      <w:r w:rsidRPr="004D5A80">
        <w:t>, условий проведения независимой оценки работы образовательных организаций.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rPr>
          <w:b/>
          <w:bCs/>
        </w:rPr>
        <w:t>6. Ответственность</w:t>
      </w:r>
      <w:r w:rsidR="00E76594" w:rsidRPr="004D5A80">
        <w:rPr>
          <w:b/>
          <w:bCs/>
        </w:rPr>
        <w:t xml:space="preserve"> </w:t>
      </w:r>
      <w:r w:rsidRPr="004D5A80">
        <w:rPr>
          <w:b/>
          <w:bCs/>
        </w:rPr>
        <w:t>общественного Совета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6.1 Общественный Совет</w:t>
      </w:r>
      <w:r w:rsidR="00E76594" w:rsidRPr="004D5A80">
        <w:t xml:space="preserve"> </w:t>
      </w:r>
      <w:r w:rsidRPr="004D5A80">
        <w:t>несет ответственность:</w:t>
      </w:r>
    </w:p>
    <w:p w:rsidR="002A0550" w:rsidRPr="004D5A80" w:rsidRDefault="002A0550" w:rsidP="00E76594">
      <w:pPr>
        <w:pStyle w:val="style3"/>
        <w:spacing w:beforeAutospacing="0" w:after="0" w:afterAutospacing="0"/>
        <w:ind w:right="-1"/>
        <w:jc w:val="both"/>
      </w:pPr>
      <w:r w:rsidRPr="004D5A80">
        <w:t>-</w:t>
      </w:r>
      <w:r w:rsidR="00E76594" w:rsidRPr="004D5A80">
        <w:t xml:space="preserve"> </w:t>
      </w:r>
      <w:r w:rsidRPr="004D5A80">
        <w:t>за объективность</w:t>
      </w:r>
      <w:r w:rsidR="00E76594" w:rsidRPr="004D5A80">
        <w:t xml:space="preserve"> </w:t>
      </w:r>
      <w:r w:rsidRPr="004D5A80">
        <w:t>и качество экспертизы, представленных общеобразовательными организациями документов</w:t>
      </w:r>
      <w:r w:rsidR="00E76594" w:rsidRPr="004D5A80">
        <w:t xml:space="preserve"> </w:t>
      </w:r>
    </w:p>
    <w:p w:rsidR="002A0550" w:rsidRPr="004D5A80" w:rsidRDefault="00A979C0" w:rsidP="00E76594">
      <w:pPr>
        <w:pStyle w:val="style3"/>
        <w:spacing w:beforeAutospacing="0" w:after="0" w:afterAutospacing="0"/>
        <w:ind w:right="-1"/>
        <w:jc w:val="both"/>
      </w:pPr>
      <w:r w:rsidRPr="004D5A80">
        <w:t>-</w:t>
      </w:r>
      <w:r w:rsidR="00E76594" w:rsidRPr="004D5A80">
        <w:t xml:space="preserve"> </w:t>
      </w:r>
      <w:r w:rsidR="002A0550" w:rsidRPr="004D5A80">
        <w:t>за компетентность принимаемых решений.</w:t>
      </w:r>
    </w:p>
    <w:p w:rsidR="002A0550" w:rsidRPr="004D5A80" w:rsidRDefault="002A0550" w:rsidP="00E76594">
      <w:pPr>
        <w:pStyle w:val="style2"/>
        <w:ind w:right="-1"/>
        <w:jc w:val="both"/>
      </w:pPr>
    </w:p>
    <w:p w:rsidR="00201304" w:rsidRPr="004D5A80" w:rsidRDefault="002A0550" w:rsidP="004D5A80">
      <w:pPr>
        <w:pStyle w:val="style2"/>
        <w:ind w:right="-1"/>
        <w:jc w:val="center"/>
      </w:pPr>
      <w:r w:rsidRPr="004D5A80">
        <w:t>Начальник управления образования</w:t>
      </w:r>
      <w:r w:rsidR="00E76594" w:rsidRPr="004D5A80">
        <w:t xml:space="preserve"> </w:t>
      </w:r>
      <w:r w:rsidR="004D5A80">
        <w:tab/>
      </w:r>
      <w:r w:rsidR="004D5A80">
        <w:tab/>
      </w:r>
      <w:r w:rsidR="004D5A80">
        <w:tab/>
      </w:r>
      <w:r w:rsidR="004D5A80">
        <w:tab/>
      </w:r>
      <w:r w:rsidR="004D5A80">
        <w:tab/>
      </w:r>
      <w:r w:rsidR="004D5A80">
        <w:tab/>
      </w:r>
      <w:proofErr w:type="spellStart"/>
      <w:r w:rsidR="00A979C0" w:rsidRPr="004D5A80">
        <w:t>С.А.Савельева</w:t>
      </w:r>
      <w:proofErr w:type="spellEnd"/>
    </w:p>
    <w:sectPr w:rsidR="00201304" w:rsidRPr="004D5A80" w:rsidSect="0020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A0550"/>
    <w:rsid w:val="00201304"/>
    <w:rsid w:val="002A0550"/>
    <w:rsid w:val="004D5A80"/>
    <w:rsid w:val="00A979C0"/>
    <w:rsid w:val="00E7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FDE33-2BB1-4A11-ADDB-EAC6D6A1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A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Admin</cp:lastModifiedBy>
  <cp:revision>3</cp:revision>
  <dcterms:created xsi:type="dcterms:W3CDTF">2015-12-15T13:51:00Z</dcterms:created>
  <dcterms:modified xsi:type="dcterms:W3CDTF">2015-12-16T06:47:00Z</dcterms:modified>
</cp:coreProperties>
</file>